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4923F" w14:textId="77777777" w:rsidR="008A0119" w:rsidRPr="00EE186C" w:rsidRDefault="008A0119" w:rsidP="008A0119">
      <w:pPr>
        <w:rPr>
          <w:b/>
          <w:noProof/>
        </w:rPr>
      </w:pPr>
      <w:r w:rsidRPr="00EE186C">
        <w:rPr>
          <w:b/>
          <w:noProof/>
        </w:rPr>
        <w:t xml:space="preserve">Invulblad gezonde en mindergezonde keus volgens de schijf van vijf </w:t>
      </w:r>
    </w:p>
    <w:tbl>
      <w:tblPr>
        <w:tblStyle w:val="Tabelraster"/>
        <w:tblpPr w:leftFromText="141" w:rightFromText="141" w:horzAnchor="margin" w:tblpY="828"/>
        <w:tblW w:w="0" w:type="auto"/>
        <w:tblLook w:val="04A0" w:firstRow="1" w:lastRow="0" w:firstColumn="1" w:lastColumn="0" w:noHBand="0" w:noVBand="1"/>
      </w:tblPr>
      <w:tblGrid>
        <w:gridCol w:w="4248"/>
        <w:gridCol w:w="283"/>
        <w:gridCol w:w="4531"/>
      </w:tblGrid>
      <w:tr w:rsidR="008A0119" w14:paraId="7C2616DC" w14:textId="77777777" w:rsidTr="00E03F8A">
        <w:tc>
          <w:tcPr>
            <w:tcW w:w="4248" w:type="dxa"/>
            <w:shd w:val="clear" w:color="auto" w:fill="auto"/>
          </w:tcPr>
          <w:p w14:paraId="34BB5028" w14:textId="77777777" w:rsidR="008A0119" w:rsidRPr="002A3523" w:rsidRDefault="008A0119" w:rsidP="00E03F8A">
            <w:pPr>
              <w:rPr>
                <w:sz w:val="28"/>
                <w:szCs w:val="28"/>
              </w:rPr>
            </w:pPr>
            <w:bookmarkStart w:id="0" w:name="_Hlk10206622"/>
            <w:bookmarkStart w:id="1" w:name="_GoBack"/>
            <w:r w:rsidRPr="002A3523">
              <w:rPr>
                <w:sz w:val="28"/>
                <w:szCs w:val="28"/>
              </w:rPr>
              <w:t xml:space="preserve">Gezonde keus uit de schijf van vijf </w:t>
            </w:r>
          </w:p>
        </w:tc>
        <w:tc>
          <w:tcPr>
            <w:tcW w:w="283" w:type="dxa"/>
            <w:vMerge w:val="restart"/>
          </w:tcPr>
          <w:p w14:paraId="10FEDD22" w14:textId="77777777" w:rsidR="008A0119" w:rsidRPr="002A3523" w:rsidRDefault="008A0119" w:rsidP="00E03F8A">
            <w:pPr>
              <w:rPr>
                <w:sz w:val="28"/>
                <w:szCs w:val="28"/>
              </w:rPr>
            </w:pPr>
          </w:p>
        </w:tc>
        <w:tc>
          <w:tcPr>
            <w:tcW w:w="4531" w:type="dxa"/>
            <w:shd w:val="clear" w:color="auto" w:fill="auto"/>
          </w:tcPr>
          <w:p w14:paraId="1C762996" w14:textId="77777777" w:rsidR="008A0119" w:rsidRPr="002A3523" w:rsidRDefault="008A0119" w:rsidP="00E03F8A">
            <w:pPr>
              <w:rPr>
                <w:sz w:val="28"/>
                <w:szCs w:val="28"/>
              </w:rPr>
            </w:pPr>
            <w:r w:rsidRPr="002A3523">
              <w:rPr>
                <w:sz w:val="28"/>
                <w:szCs w:val="28"/>
              </w:rPr>
              <w:t xml:space="preserve">Minder gezonde keus </w:t>
            </w:r>
            <w:r w:rsidRPr="002A3523">
              <w:rPr>
                <w:b/>
                <w:sz w:val="28"/>
                <w:szCs w:val="28"/>
              </w:rPr>
              <w:t>NIET</w:t>
            </w:r>
            <w:r w:rsidRPr="002A3523">
              <w:rPr>
                <w:sz w:val="28"/>
                <w:szCs w:val="28"/>
              </w:rPr>
              <w:t xml:space="preserve"> in schijf van vijf</w:t>
            </w:r>
          </w:p>
        </w:tc>
      </w:tr>
      <w:tr w:rsidR="008A0119" w14:paraId="1D442623" w14:textId="77777777" w:rsidTr="00E03F8A">
        <w:tc>
          <w:tcPr>
            <w:tcW w:w="4248" w:type="dxa"/>
            <w:shd w:val="clear" w:color="auto" w:fill="70AD47" w:themeFill="accent6"/>
          </w:tcPr>
          <w:p w14:paraId="5C47FF0A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 xml:space="preserve">Groente en fruit </w:t>
            </w:r>
          </w:p>
        </w:tc>
        <w:tc>
          <w:tcPr>
            <w:tcW w:w="283" w:type="dxa"/>
            <w:vMerge/>
            <w:shd w:val="clear" w:color="auto" w:fill="D0CECE" w:themeFill="background2" w:themeFillShade="E6"/>
          </w:tcPr>
          <w:p w14:paraId="51100C0E" w14:textId="77777777" w:rsidR="008A0119" w:rsidRPr="00EE186C" w:rsidRDefault="008A0119" w:rsidP="00E03F8A">
            <w:pPr>
              <w:rPr>
                <w:b/>
              </w:rPr>
            </w:pPr>
          </w:p>
        </w:tc>
        <w:tc>
          <w:tcPr>
            <w:tcW w:w="4531" w:type="dxa"/>
            <w:shd w:val="clear" w:color="auto" w:fill="D0CECE" w:themeFill="background2" w:themeFillShade="E6"/>
          </w:tcPr>
          <w:p w14:paraId="6FAB64BA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 xml:space="preserve">Groente en fruit niet in de schijf van vijf </w:t>
            </w:r>
          </w:p>
        </w:tc>
      </w:tr>
      <w:tr w:rsidR="008A0119" w14:paraId="2E8A7065" w14:textId="77777777" w:rsidTr="00E03F8A">
        <w:tc>
          <w:tcPr>
            <w:tcW w:w="4248" w:type="dxa"/>
            <w:shd w:val="clear" w:color="auto" w:fill="auto"/>
          </w:tcPr>
          <w:p w14:paraId="5A77DC36" w14:textId="77777777" w:rsidR="008A0119" w:rsidRPr="00D31B3F" w:rsidRDefault="008A0119" w:rsidP="00E03F8A"/>
        </w:tc>
        <w:tc>
          <w:tcPr>
            <w:tcW w:w="283" w:type="dxa"/>
            <w:vMerge/>
          </w:tcPr>
          <w:p w14:paraId="4347F91B" w14:textId="77777777" w:rsidR="008A0119" w:rsidRDefault="008A0119" w:rsidP="00E03F8A"/>
        </w:tc>
        <w:tc>
          <w:tcPr>
            <w:tcW w:w="4531" w:type="dxa"/>
          </w:tcPr>
          <w:p w14:paraId="3B2C5375" w14:textId="77777777" w:rsidR="008A0119" w:rsidRDefault="008A0119" w:rsidP="00E03F8A"/>
        </w:tc>
      </w:tr>
      <w:tr w:rsidR="008A0119" w14:paraId="5478B1AA" w14:textId="77777777" w:rsidTr="00E03F8A">
        <w:tc>
          <w:tcPr>
            <w:tcW w:w="4248" w:type="dxa"/>
            <w:shd w:val="clear" w:color="auto" w:fill="auto"/>
          </w:tcPr>
          <w:p w14:paraId="100691B6" w14:textId="77777777" w:rsidR="008A0119" w:rsidRPr="00D31B3F" w:rsidRDefault="008A0119" w:rsidP="00E03F8A"/>
        </w:tc>
        <w:tc>
          <w:tcPr>
            <w:tcW w:w="283" w:type="dxa"/>
            <w:vMerge/>
          </w:tcPr>
          <w:p w14:paraId="67109D60" w14:textId="77777777" w:rsidR="008A0119" w:rsidRPr="006003C6" w:rsidRDefault="008A0119" w:rsidP="00E03F8A">
            <w:pPr>
              <w:contextualSpacing/>
              <w:rPr>
                <w:rFonts w:cstheme="minorHAnsi"/>
                <w:noProof/>
              </w:rPr>
            </w:pPr>
          </w:p>
        </w:tc>
        <w:tc>
          <w:tcPr>
            <w:tcW w:w="4531" w:type="dxa"/>
          </w:tcPr>
          <w:p w14:paraId="037256CD" w14:textId="77777777" w:rsidR="008A0119" w:rsidRPr="006003C6" w:rsidRDefault="008A0119" w:rsidP="00E03F8A">
            <w:pPr>
              <w:contextualSpacing/>
              <w:rPr>
                <w:rFonts w:cstheme="minorHAnsi"/>
                <w:noProof/>
              </w:rPr>
            </w:pPr>
          </w:p>
        </w:tc>
      </w:tr>
      <w:tr w:rsidR="008A0119" w14:paraId="4DCE7A17" w14:textId="77777777" w:rsidTr="00E03F8A">
        <w:tc>
          <w:tcPr>
            <w:tcW w:w="4248" w:type="dxa"/>
          </w:tcPr>
          <w:p w14:paraId="3544B3A1" w14:textId="77777777" w:rsidR="008A0119" w:rsidRPr="00D31B3F" w:rsidRDefault="008A0119" w:rsidP="00E03F8A"/>
        </w:tc>
        <w:tc>
          <w:tcPr>
            <w:tcW w:w="283" w:type="dxa"/>
            <w:vMerge/>
          </w:tcPr>
          <w:p w14:paraId="27ABFE68" w14:textId="77777777" w:rsidR="008A0119" w:rsidRDefault="008A011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C4BAA3C" w14:textId="77777777" w:rsidR="008A0119" w:rsidRPr="006003C6" w:rsidRDefault="008A0119" w:rsidP="00E03F8A">
            <w:pPr>
              <w:rPr>
                <w:rFonts w:cstheme="minorHAnsi"/>
              </w:rPr>
            </w:pPr>
          </w:p>
        </w:tc>
      </w:tr>
      <w:tr w:rsidR="008A0119" w14:paraId="2D2E236D" w14:textId="77777777" w:rsidTr="00E03F8A">
        <w:tc>
          <w:tcPr>
            <w:tcW w:w="4248" w:type="dxa"/>
          </w:tcPr>
          <w:p w14:paraId="052EAA56" w14:textId="77777777" w:rsidR="008A0119" w:rsidRPr="00D31B3F" w:rsidRDefault="008A0119" w:rsidP="00E03F8A"/>
        </w:tc>
        <w:tc>
          <w:tcPr>
            <w:tcW w:w="283" w:type="dxa"/>
            <w:vMerge/>
          </w:tcPr>
          <w:p w14:paraId="6A4960E2" w14:textId="77777777" w:rsidR="008A0119" w:rsidRDefault="008A011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C16AE6C" w14:textId="77777777" w:rsidR="008A0119" w:rsidRDefault="008A0119" w:rsidP="00E03F8A">
            <w:pPr>
              <w:rPr>
                <w:rFonts w:cstheme="minorHAnsi"/>
              </w:rPr>
            </w:pPr>
          </w:p>
        </w:tc>
      </w:tr>
      <w:tr w:rsidR="008A0119" w14:paraId="44800320" w14:textId="77777777" w:rsidTr="00E03F8A">
        <w:tc>
          <w:tcPr>
            <w:tcW w:w="4248" w:type="dxa"/>
          </w:tcPr>
          <w:p w14:paraId="5E11DD4B" w14:textId="77777777" w:rsidR="008A0119" w:rsidRPr="00D31B3F" w:rsidRDefault="008A0119" w:rsidP="00E03F8A"/>
        </w:tc>
        <w:tc>
          <w:tcPr>
            <w:tcW w:w="283" w:type="dxa"/>
            <w:vMerge/>
          </w:tcPr>
          <w:p w14:paraId="6E637822" w14:textId="77777777" w:rsidR="008A0119" w:rsidRDefault="008A011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904B426" w14:textId="77777777" w:rsidR="008A0119" w:rsidRDefault="008A0119" w:rsidP="00E03F8A">
            <w:pPr>
              <w:rPr>
                <w:rFonts w:cstheme="minorHAnsi"/>
              </w:rPr>
            </w:pPr>
          </w:p>
        </w:tc>
      </w:tr>
      <w:tr w:rsidR="008A0119" w14:paraId="03FF234B" w14:textId="77777777" w:rsidTr="00E03F8A">
        <w:tc>
          <w:tcPr>
            <w:tcW w:w="4248" w:type="dxa"/>
          </w:tcPr>
          <w:p w14:paraId="7E04BD0F" w14:textId="77777777" w:rsidR="008A0119" w:rsidRPr="00D31B3F" w:rsidRDefault="008A0119" w:rsidP="00E03F8A"/>
        </w:tc>
        <w:tc>
          <w:tcPr>
            <w:tcW w:w="283" w:type="dxa"/>
            <w:vMerge/>
          </w:tcPr>
          <w:p w14:paraId="16D5F1DF" w14:textId="77777777" w:rsidR="008A0119" w:rsidRPr="006003C6" w:rsidRDefault="008A011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28ACB096" w14:textId="77777777" w:rsidR="008A0119" w:rsidRPr="006003C6" w:rsidRDefault="008A0119" w:rsidP="00E03F8A">
            <w:pPr>
              <w:rPr>
                <w:rFonts w:cstheme="minorHAnsi"/>
              </w:rPr>
            </w:pPr>
          </w:p>
        </w:tc>
      </w:tr>
      <w:tr w:rsidR="00E95E59" w14:paraId="110F7E40" w14:textId="77777777" w:rsidTr="00E03F8A">
        <w:tc>
          <w:tcPr>
            <w:tcW w:w="4248" w:type="dxa"/>
          </w:tcPr>
          <w:p w14:paraId="7B28477E" w14:textId="77777777" w:rsidR="00E95E59" w:rsidRPr="00D31B3F" w:rsidRDefault="00E95E59" w:rsidP="00E03F8A"/>
        </w:tc>
        <w:tc>
          <w:tcPr>
            <w:tcW w:w="283" w:type="dxa"/>
            <w:vMerge/>
          </w:tcPr>
          <w:p w14:paraId="534BB9F0" w14:textId="77777777" w:rsidR="00E95E59" w:rsidRPr="006003C6" w:rsidRDefault="00E95E5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1B290E1F" w14:textId="77777777" w:rsidR="00E95E59" w:rsidRPr="006003C6" w:rsidRDefault="00E95E59" w:rsidP="00E03F8A">
            <w:pPr>
              <w:rPr>
                <w:rFonts w:cstheme="minorHAnsi"/>
              </w:rPr>
            </w:pPr>
          </w:p>
        </w:tc>
      </w:tr>
      <w:tr w:rsidR="00E95E59" w14:paraId="68765BEE" w14:textId="77777777" w:rsidTr="00E03F8A">
        <w:tc>
          <w:tcPr>
            <w:tcW w:w="4248" w:type="dxa"/>
          </w:tcPr>
          <w:p w14:paraId="5255FF24" w14:textId="77777777" w:rsidR="00E95E59" w:rsidRPr="00D31B3F" w:rsidRDefault="00E95E59" w:rsidP="00E03F8A"/>
        </w:tc>
        <w:tc>
          <w:tcPr>
            <w:tcW w:w="283" w:type="dxa"/>
            <w:vMerge/>
          </w:tcPr>
          <w:p w14:paraId="4829E18B" w14:textId="77777777" w:rsidR="00E95E59" w:rsidRPr="006003C6" w:rsidRDefault="00E95E5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09BE66B1" w14:textId="77777777" w:rsidR="00E95E59" w:rsidRPr="006003C6" w:rsidRDefault="00E95E59" w:rsidP="00E03F8A">
            <w:pPr>
              <w:rPr>
                <w:rFonts w:cstheme="minorHAnsi"/>
              </w:rPr>
            </w:pPr>
          </w:p>
        </w:tc>
      </w:tr>
      <w:tr w:rsidR="008A0119" w14:paraId="5A46495D" w14:textId="77777777" w:rsidTr="00E03F8A">
        <w:tc>
          <w:tcPr>
            <w:tcW w:w="4248" w:type="dxa"/>
          </w:tcPr>
          <w:p w14:paraId="6DF99B95" w14:textId="77777777" w:rsidR="008A0119" w:rsidRDefault="008A0119" w:rsidP="00E03F8A"/>
        </w:tc>
        <w:tc>
          <w:tcPr>
            <w:tcW w:w="283" w:type="dxa"/>
            <w:vMerge/>
          </w:tcPr>
          <w:p w14:paraId="1BD28AD5" w14:textId="77777777" w:rsidR="008A0119" w:rsidRDefault="008A0119" w:rsidP="00E03F8A">
            <w:pPr>
              <w:rPr>
                <w:rFonts w:cstheme="minorHAnsi"/>
              </w:rPr>
            </w:pPr>
          </w:p>
        </w:tc>
        <w:tc>
          <w:tcPr>
            <w:tcW w:w="4531" w:type="dxa"/>
          </w:tcPr>
          <w:p w14:paraId="7724CFD6" w14:textId="77777777" w:rsidR="008A0119" w:rsidRPr="006003C6" w:rsidRDefault="008A0119" w:rsidP="00E03F8A">
            <w:pPr>
              <w:rPr>
                <w:rFonts w:cstheme="minorHAnsi"/>
              </w:rPr>
            </w:pPr>
          </w:p>
        </w:tc>
      </w:tr>
      <w:tr w:rsidR="008A0119" w14:paraId="6E5A3971" w14:textId="77777777" w:rsidTr="00E03F8A">
        <w:tc>
          <w:tcPr>
            <w:tcW w:w="4248" w:type="dxa"/>
            <w:shd w:val="clear" w:color="auto" w:fill="FFFF00"/>
          </w:tcPr>
          <w:p w14:paraId="5579621B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>Smeer- en bereidingsvetten</w:t>
            </w:r>
          </w:p>
        </w:tc>
        <w:tc>
          <w:tcPr>
            <w:tcW w:w="283" w:type="dxa"/>
            <w:vMerge/>
            <w:shd w:val="clear" w:color="auto" w:fill="D0CECE" w:themeFill="background2" w:themeFillShade="E6"/>
          </w:tcPr>
          <w:p w14:paraId="2CB5802C" w14:textId="77777777" w:rsidR="008A0119" w:rsidRDefault="008A0119" w:rsidP="00E03F8A"/>
        </w:tc>
        <w:tc>
          <w:tcPr>
            <w:tcW w:w="4531" w:type="dxa"/>
            <w:shd w:val="clear" w:color="auto" w:fill="D0CECE" w:themeFill="background2" w:themeFillShade="E6"/>
          </w:tcPr>
          <w:p w14:paraId="4A02F412" w14:textId="77777777" w:rsidR="008A0119" w:rsidRDefault="008A0119" w:rsidP="00E03F8A">
            <w:r w:rsidRPr="00EE186C">
              <w:rPr>
                <w:b/>
              </w:rPr>
              <w:t>Smeer- en bereidingsvetten</w:t>
            </w:r>
            <w:r>
              <w:t xml:space="preserve"> </w:t>
            </w:r>
            <w:r w:rsidRPr="00EE186C">
              <w:rPr>
                <w:b/>
              </w:rPr>
              <w:t>niet in de schijf van vijf</w:t>
            </w:r>
          </w:p>
        </w:tc>
      </w:tr>
      <w:tr w:rsidR="008A0119" w14:paraId="66590A6D" w14:textId="77777777" w:rsidTr="00E03F8A">
        <w:tc>
          <w:tcPr>
            <w:tcW w:w="4248" w:type="dxa"/>
          </w:tcPr>
          <w:p w14:paraId="165A9B44" w14:textId="77777777" w:rsidR="008A0119" w:rsidRDefault="008A0119" w:rsidP="00E03F8A"/>
        </w:tc>
        <w:tc>
          <w:tcPr>
            <w:tcW w:w="283" w:type="dxa"/>
            <w:vMerge/>
          </w:tcPr>
          <w:p w14:paraId="2D0332E1" w14:textId="77777777" w:rsidR="008A0119" w:rsidRDefault="008A0119" w:rsidP="00E03F8A"/>
        </w:tc>
        <w:tc>
          <w:tcPr>
            <w:tcW w:w="4531" w:type="dxa"/>
          </w:tcPr>
          <w:p w14:paraId="6EC3BDE6" w14:textId="77777777" w:rsidR="008A0119" w:rsidRDefault="008A0119" w:rsidP="00E03F8A"/>
        </w:tc>
      </w:tr>
      <w:tr w:rsidR="008A0119" w14:paraId="0097C2CA" w14:textId="77777777" w:rsidTr="00E03F8A">
        <w:tc>
          <w:tcPr>
            <w:tcW w:w="4248" w:type="dxa"/>
          </w:tcPr>
          <w:p w14:paraId="00F1EAC4" w14:textId="77777777" w:rsidR="008A0119" w:rsidRDefault="008A0119" w:rsidP="00E03F8A"/>
        </w:tc>
        <w:tc>
          <w:tcPr>
            <w:tcW w:w="283" w:type="dxa"/>
            <w:vMerge/>
          </w:tcPr>
          <w:p w14:paraId="5BC81BA5" w14:textId="77777777" w:rsidR="008A0119" w:rsidRDefault="008A0119" w:rsidP="00E03F8A"/>
        </w:tc>
        <w:tc>
          <w:tcPr>
            <w:tcW w:w="4531" w:type="dxa"/>
          </w:tcPr>
          <w:p w14:paraId="26D97CDC" w14:textId="77777777" w:rsidR="008A0119" w:rsidRDefault="008A0119" w:rsidP="00E03F8A"/>
        </w:tc>
      </w:tr>
      <w:tr w:rsidR="008A0119" w14:paraId="47F2BF46" w14:textId="77777777" w:rsidTr="00E03F8A">
        <w:tc>
          <w:tcPr>
            <w:tcW w:w="4248" w:type="dxa"/>
            <w:shd w:val="clear" w:color="auto" w:fill="FA82E9"/>
          </w:tcPr>
          <w:p w14:paraId="59188211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>Vis, peulvruchten, vlees, ei, noten en zuivel</w:t>
            </w:r>
          </w:p>
        </w:tc>
        <w:tc>
          <w:tcPr>
            <w:tcW w:w="283" w:type="dxa"/>
            <w:vMerge/>
            <w:shd w:val="clear" w:color="auto" w:fill="D0CECE" w:themeFill="background2" w:themeFillShade="E6"/>
          </w:tcPr>
          <w:p w14:paraId="1C42B958" w14:textId="77777777" w:rsidR="008A0119" w:rsidRDefault="008A0119" w:rsidP="00E03F8A"/>
        </w:tc>
        <w:tc>
          <w:tcPr>
            <w:tcW w:w="4531" w:type="dxa"/>
            <w:shd w:val="clear" w:color="auto" w:fill="D0CECE" w:themeFill="background2" w:themeFillShade="E6"/>
          </w:tcPr>
          <w:p w14:paraId="46CD2AE0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>Vis, peulvruchten, vlees, ei, noten en zuivel niet in de schijf van vijf</w:t>
            </w:r>
          </w:p>
        </w:tc>
      </w:tr>
      <w:tr w:rsidR="008A0119" w14:paraId="28EF9988" w14:textId="77777777" w:rsidTr="00E03F8A">
        <w:tc>
          <w:tcPr>
            <w:tcW w:w="4248" w:type="dxa"/>
          </w:tcPr>
          <w:p w14:paraId="46A0A97C" w14:textId="77777777" w:rsidR="008A0119" w:rsidRDefault="008A0119" w:rsidP="00E03F8A"/>
        </w:tc>
        <w:tc>
          <w:tcPr>
            <w:tcW w:w="283" w:type="dxa"/>
            <w:vMerge/>
          </w:tcPr>
          <w:p w14:paraId="1C92D7B6" w14:textId="77777777" w:rsidR="008A0119" w:rsidRDefault="008A0119" w:rsidP="00E03F8A"/>
        </w:tc>
        <w:tc>
          <w:tcPr>
            <w:tcW w:w="4531" w:type="dxa"/>
          </w:tcPr>
          <w:p w14:paraId="486A168A" w14:textId="77777777" w:rsidR="008A0119" w:rsidRDefault="008A0119" w:rsidP="00E03F8A"/>
        </w:tc>
      </w:tr>
      <w:tr w:rsidR="008A0119" w14:paraId="4063714B" w14:textId="77777777" w:rsidTr="00E03F8A">
        <w:tc>
          <w:tcPr>
            <w:tcW w:w="4248" w:type="dxa"/>
          </w:tcPr>
          <w:p w14:paraId="0AE1B161" w14:textId="77777777" w:rsidR="008A0119" w:rsidRDefault="008A0119" w:rsidP="00E03F8A"/>
        </w:tc>
        <w:tc>
          <w:tcPr>
            <w:tcW w:w="283" w:type="dxa"/>
            <w:vMerge/>
          </w:tcPr>
          <w:p w14:paraId="0F5E87D8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4531" w:type="dxa"/>
          </w:tcPr>
          <w:p w14:paraId="388E2663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</w:tr>
      <w:tr w:rsidR="008A0119" w14:paraId="56FF6741" w14:textId="77777777" w:rsidTr="00E03F8A">
        <w:tc>
          <w:tcPr>
            <w:tcW w:w="4248" w:type="dxa"/>
          </w:tcPr>
          <w:p w14:paraId="41FE0F1B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283" w:type="dxa"/>
            <w:vMerge/>
          </w:tcPr>
          <w:p w14:paraId="4A9655E0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4531" w:type="dxa"/>
          </w:tcPr>
          <w:p w14:paraId="04694EC4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</w:tr>
      <w:tr w:rsidR="008A0119" w14:paraId="28C6CABE" w14:textId="77777777" w:rsidTr="00E03F8A">
        <w:tc>
          <w:tcPr>
            <w:tcW w:w="4248" w:type="dxa"/>
          </w:tcPr>
          <w:p w14:paraId="1F290F58" w14:textId="77777777" w:rsidR="008A0119" w:rsidRDefault="008A0119" w:rsidP="00E03F8A"/>
        </w:tc>
        <w:tc>
          <w:tcPr>
            <w:tcW w:w="283" w:type="dxa"/>
            <w:vMerge/>
          </w:tcPr>
          <w:p w14:paraId="053E5793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4531" w:type="dxa"/>
          </w:tcPr>
          <w:p w14:paraId="43B24325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</w:tr>
      <w:tr w:rsidR="008A0119" w14:paraId="4C9D1B70" w14:textId="77777777" w:rsidTr="00E03F8A">
        <w:tc>
          <w:tcPr>
            <w:tcW w:w="4248" w:type="dxa"/>
          </w:tcPr>
          <w:p w14:paraId="6D5CAEDE" w14:textId="77777777" w:rsidR="008A0119" w:rsidRDefault="008A0119" w:rsidP="00E03F8A"/>
        </w:tc>
        <w:tc>
          <w:tcPr>
            <w:tcW w:w="283" w:type="dxa"/>
            <w:vMerge/>
          </w:tcPr>
          <w:p w14:paraId="17AD5E4E" w14:textId="77777777" w:rsidR="008A0119" w:rsidRPr="000A284D" w:rsidRDefault="008A0119" w:rsidP="00E03F8A"/>
        </w:tc>
        <w:tc>
          <w:tcPr>
            <w:tcW w:w="4531" w:type="dxa"/>
          </w:tcPr>
          <w:p w14:paraId="7107A04A" w14:textId="77777777" w:rsidR="008A0119" w:rsidRPr="000A284D" w:rsidRDefault="008A0119" w:rsidP="00E03F8A"/>
        </w:tc>
      </w:tr>
      <w:tr w:rsidR="008A0119" w14:paraId="645A52E7" w14:textId="77777777" w:rsidTr="00E03F8A">
        <w:tc>
          <w:tcPr>
            <w:tcW w:w="4248" w:type="dxa"/>
          </w:tcPr>
          <w:p w14:paraId="42326889" w14:textId="77777777" w:rsidR="008A0119" w:rsidRDefault="008A0119" w:rsidP="00E03F8A"/>
        </w:tc>
        <w:tc>
          <w:tcPr>
            <w:tcW w:w="283" w:type="dxa"/>
            <w:vMerge/>
          </w:tcPr>
          <w:p w14:paraId="22E1293C" w14:textId="77777777" w:rsidR="008A0119" w:rsidRPr="000A284D" w:rsidRDefault="008A0119" w:rsidP="00E03F8A"/>
        </w:tc>
        <w:tc>
          <w:tcPr>
            <w:tcW w:w="4531" w:type="dxa"/>
          </w:tcPr>
          <w:p w14:paraId="32F7B7FE" w14:textId="77777777" w:rsidR="008A0119" w:rsidRDefault="008A0119" w:rsidP="00E03F8A"/>
        </w:tc>
      </w:tr>
      <w:tr w:rsidR="008A0119" w14:paraId="0C48D774" w14:textId="77777777" w:rsidTr="00E03F8A">
        <w:tc>
          <w:tcPr>
            <w:tcW w:w="4248" w:type="dxa"/>
          </w:tcPr>
          <w:p w14:paraId="782B5AA1" w14:textId="77777777" w:rsidR="008A0119" w:rsidRPr="00E32850" w:rsidRDefault="008A0119" w:rsidP="00E03F8A">
            <w:pPr>
              <w:rPr>
                <w:rFonts w:cstheme="minorHAnsi"/>
              </w:rPr>
            </w:pPr>
          </w:p>
        </w:tc>
        <w:tc>
          <w:tcPr>
            <w:tcW w:w="283" w:type="dxa"/>
            <w:vMerge/>
          </w:tcPr>
          <w:p w14:paraId="3240D637" w14:textId="77777777" w:rsidR="008A0119" w:rsidRPr="009034FA" w:rsidRDefault="008A0119" w:rsidP="00E03F8A"/>
        </w:tc>
        <w:tc>
          <w:tcPr>
            <w:tcW w:w="4531" w:type="dxa"/>
          </w:tcPr>
          <w:p w14:paraId="7C66BC0A" w14:textId="77777777" w:rsidR="008A0119" w:rsidRPr="009034FA" w:rsidRDefault="008A0119" w:rsidP="00E03F8A"/>
        </w:tc>
      </w:tr>
      <w:tr w:rsidR="008A0119" w14:paraId="7180D902" w14:textId="77777777" w:rsidTr="00E03F8A">
        <w:tc>
          <w:tcPr>
            <w:tcW w:w="4248" w:type="dxa"/>
          </w:tcPr>
          <w:p w14:paraId="617E2E84" w14:textId="77777777" w:rsidR="008A0119" w:rsidRDefault="008A0119" w:rsidP="00E03F8A"/>
        </w:tc>
        <w:tc>
          <w:tcPr>
            <w:tcW w:w="283" w:type="dxa"/>
            <w:vMerge/>
          </w:tcPr>
          <w:p w14:paraId="40CB72B1" w14:textId="77777777" w:rsidR="008A0119" w:rsidRPr="009034FA" w:rsidRDefault="008A0119" w:rsidP="00E03F8A"/>
        </w:tc>
        <w:tc>
          <w:tcPr>
            <w:tcW w:w="4531" w:type="dxa"/>
          </w:tcPr>
          <w:p w14:paraId="57FBC9FD" w14:textId="77777777" w:rsidR="008A0119" w:rsidRPr="009034FA" w:rsidRDefault="008A0119" w:rsidP="00E03F8A"/>
        </w:tc>
      </w:tr>
      <w:tr w:rsidR="008A0119" w14:paraId="1FDD4C49" w14:textId="77777777" w:rsidTr="00E03F8A">
        <w:tc>
          <w:tcPr>
            <w:tcW w:w="4248" w:type="dxa"/>
          </w:tcPr>
          <w:p w14:paraId="7712035B" w14:textId="77777777" w:rsidR="008A0119" w:rsidRDefault="008A0119" w:rsidP="00E03F8A"/>
        </w:tc>
        <w:tc>
          <w:tcPr>
            <w:tcW w:w="283" w:type="dxa"/>
            <w:vMerge/>
          </w:tcPr>
          <w:p w14:paraId="0917ADFA" w14:textId="77777777" w:rsidR="008A0119" w:rsidRPr="009034FA" w:rsidRDefault="008A0119" w:rsidP="00E03F8A"/>
        </w:tc>
        <w:tc>
          <w:tcPr>
            <w:tcW w:w="4531" w:type="dxa"/>
          </w:tcPr>
          <w:p w14:paraId="6C7A034B" w14:textId="77777777" w:rsidR="008A0119" w:rsidRPr="009034FA" w:rsidRDefault="008A0119" w:rsidP="00E03F8A"/>
        </w:tc>
      </w:tr>
      <w:tr w:rsidR="008A0119" w14:paraId="74FD72C4" w14:textId="77777777" w:rsidTr="00E03F8A">
        <w:tc>
          <w:tcPr>
            <w:tcW w:w="4248" w:type="dxa"/>
          </w:tcPr>
          <w:p w14:paraId="07C43FB3" w14:textId="77777777" w:rsidR="008A0119" w:rsidRDefault="008A0119" w:rsidP="00E03F8A"/>
        </w:tc>
        <w:tc>
          <w:tcPr>
            <w:tcW w:w="283" w:type="dxa"/>
            <w:vMerge/>
          </w:tcPr>
          <w:p w14:paraId="0ECC6BD4" w14:textId="77777777" w:rsidR="008A0119" w:rsidRPr="009034FA" w:rsidRDefault="008A0119" w:rsidP="00E03F8A"/>
        </w:tc>
        <w:tc>
          <w:tcPr>
            <w:tcW w:w="4531" w:type="dxa"/>
          </w:tcPr>
          <w:p w14:paraId="53516786" w14:textId="77777777" w:rsidR="008A0119" w:rsidRDefault="008A0119" w:rsidP="00E03F8A"/>
        </w:tc>
      </w:tr>
      <w:tr w:rsidR="00E95E59" w14:paraId="588D68FE" w14:textId="77777777" w:rsidTr="00E03F8A">
        <w:tc>
          <w:tcPr>
            <w:tcW w:w="4248" w:type="dxa"/>
          </w:tcPr>
          <w:p w14:paraId="0DA9E762" w14:textId="77777777" w:rsidR="00E95E59" w:rsidRDefault="00E95E59" w:rsidP="00E03F8A"/>
        </w:tc>
        <w:tc>
          <w:tcPr>
            <w:tcW w:w="283" w:type="dxa"/>
            <w:vMerge/>
          </w:tcPr>
          <w:p w14:paraId="4A1E5F9C" w14:textId="77777777" w:rsidR="00E95E59" w:rsidRPr="009034FA" w:rsidRDefault="00E95E59" w:rsidP="00E03F8A"/>
        </w:tc>
        <w:tc>
          <w:tcPr>
            <w:tcW w:w="4531" w:type="dxa"/>
          </w:tcPr>
          <w:p w14:paraId="0A46C8AE" w14:textId="77777777" w:rsidR="00E95E59" w:rsidRDefault="00E95E59" w:rsidP="00E03F8A"/>
        </w:tc>
      </w:tr>
      <w:tr w:rsidR="008A0119" w14:paraId="2550D486" w14:textId="77777777" w:rsidTr="00E03F8A">
        <w:trPr>
          <w:trHeight w:val="144"/>
        </w:trPr>
        <w:tc>
          <w:tcPr>
            <w:tcW w:w="4248" w:type="dxa"/>
          </w:tcPr>
          <w:p w14:paraId="3A28C968" w14:textId="77777777" w:rsidR="008A0119" w:rsidRDefault="008A0119" w:rsidP="00E03F8A"/>
        </w:tc>
        <w:tc>
          <w:tcPr>
            <w:tcW w:w="283" w:type="dxa"/>
            <w:vMerge/>
          </w:tcPr>
          <w:p w14:paraId="49C36C87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4531" w:type="dxa"/>
          </w:tcPr>
          <w:p w14:paraId="69275766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</w:tr>
      <w:tr w:rsidR="008A0119" w14:paraId="0C848B3F" w14:textId="77777777" w:rsidTr="00E03F8A">
        <w:tc>
          <w:tcPr>
            <w:tcW w:w="4248" w:type="dxa"/>
            <w:shd w:val="clear" w:color="auto" w:fill="FFC000"/>
          </w:tcPr>
          <w:p w14:paraId="28F5E4CF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>Brood, graanproducten en aardappelen</w:t>
            </w:r>
          </w:p>
        </w:tc>
        <w:tc>
          <w:tcPr>
            <w:tcW w:w="283" w:type="dxa"/>
            <w:vMerge/>
            <w:shd w:val="clear" w:color="auto" w:fill="D0CECE" w:themeFill="background2" w:themeFillShade="E6"/>
          </w:tcPr>
          <w:p w14:paraId="7C57A1A7" w14:textId="77777777" w:rsidR="008A0119" w:rsidRDefault="008A0119" w:rsidP="00E03F8A"/>
        </w:tc>
        <w:tc>
          <w:tcPr>
            <w:tcW w:w="4531" w:type="dxa"/>
            <w:shd w:val="clear" w:color="auto" w:fill="D0CECE" w:themeFill="background2" w:themeFillShade="E6"/>
          </w:tcPr>
          <w:p w14:paraId="48E1764F" w14:textId="77777777" w:rsidR="008A0119" w:rsidRDefault="008A0119" w:rsidP="00E03F8A">
            <w:r w:rsidRPr="00EE186C">
              <w:rPr>
                <w:b/>
              </w:rPr>
              <w:t>Brood, graanproducten en aardappelen niet in de schijf van vijf</w:t>
            </w:r>
          </w:p>
        </w:tc>
      </w:tr>
      <w:tr w:rsidR="008A0119" w14:paraId="10812F21" w14:textId="77777777" w:rsidTr="00E03F8A">
        <w:tc>
          <w:tcPr>
            <w:tcW w:w="4248" w:type="dxa"/>
          </w:tcPr>
          <w:p w14:paraId="53DE9B7E" w14:textId="77777777" w:rsidR="008A0119" w:rsidRPr="00D04F8F" w:rsidRDefault="008A0119" w:rsidP="00E03F8A"/>
        </w:tc>
        <w:tc>
          <w:tcPr>
            <w:tcW w:w="283" w:type="dxa"/>
            <w:vMerge/>
          </w:tcPr>
          <w:p w14:paraId="1E00260A" w14:textId="77777777" w:rsidR="008A0119" w:rsidRPr="00F967BB" w:rsidRDefault="008A0119" w:rsidP="00E03F8A"/>
        </w:tc>
        <w:tc>
          <w:tcPr>
            <w:tcW w:w="4531" w:type="dxa"/>
          </w:tcPr>
          <w:p w14:paraId="06C00B61" w14:textId="77777777" w:rsidR="008A0119" w:rsidRPr="00F967BB" w:rsidRDefault="008A0119" w:rsidP="00E03F8A"/>
        </w:tc>
      </w:tr>
      <w:tr w:rsidR="008A0119" w14:paraId="39AF5A1C" w14:textId="77777777" w:rsidTr="00E03F8A">
        <w:tc>
          <w:tcPr>
            <w:tcW w:w="4248" w:type="dxa"/>
          </w:tcPr>
          <w:p w14:paraId="46F9C2E1" w14:textId="77777777" w:rsidR="008A0119" w:rsidRPr="000B0D0F" w:rsidRDefault="008A0119" w:rsidP="00E03F8A">
            <w:pPr>
              <w:tabs>
                <w:tab w:val="left" w:pos="3060"/>
              </w:tabs>
              <w:rPr>
                <w:rFonts w:cstheme="minorHAnsi"/>
              </w:rPr>
            </w:pPr>
          </w:p>
        </w:tc>
        <w:tc>
          <w:tcPr>
            <w:tcW w:w="283" w:type="dxa"/>
            <w:vMerge/>
          </w:tcPr>
          <w:p w14:paraId="76B60CEC" w14:textId="77777777" w:rsidR="008A0119" w:rsidRPr="00F967BB" w:rsidRDefault="008A0119" w:rsidP="00E03F8A"/>
        </w:tc>
        <w:tc>
          <w:tcPr>
            <w:tcW w:w="4531" w:type="dxa"/>
          </w:tcPr>
          <w:p w14:paraId="411ABC1C" w14:textId="77777777" w:rsidR="008A0119" w:rsidRPr="00F967BB" w:rsidRDefault="008A0119" w:rsidP="00E03F8A"/>
        </w:tc>
      </w:tr>
      <w:tr w:rsidR="008A0119" w14:paraId="485BEC7B" w14:textId="77777777" w:rsidTr="00E03F8A">
        <w:tc>
          <w:tcPr>
            <w:tcW w:w="4248" w:type="dxa"/>
          </w:tcPr>
          <w:p w14:paraId="1720B925" w14:textId="77777777" w:rsidR="008A0119" w:rsidRPr="000B0D0F" w:rsidRDefault="008A0119" w:rsidP="00E03F8A">
            <w:pPr>
              <w:tabs>
                <w:tab w:val="left" w:pos="306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83" w:type="dxa"/>
            <w:vMerge/>
          </w:tcPr>
          <w:p w14:paraId="5D6B732B" w14:textId="77777777" w:rsidR="008A0119" w:rsidRPr="00F967BB" w:rsidRDefault="008A0119" w:rsidP="00E03F8A"/>
        </w:tc>
        <w:tc>
          <w:tcPr>
            <w:tcW w:w="4531" w:type="dxa"/>
          </w:tcPr>
          <w:p w14:paraId="7E2E1155" w14:textId="77777777" w:rsidR="008A0119" w:rsidRPr="00F967BB" w:rsidRDefault="008A0119" w:rsidP="00E03F8A"/>
        </w:tc>
      </w:tr>
      <w:tr w:rsidR="00E95E59" w14:paraId="020B3BB1" w14:textId="77777777" w:rsidTr="00E03F8A">
        <w:tc>
          <w:tcPr>
            <w:tcW w:w="4248" w:type="dxa"/>
          </w:tcPr>
          <w:p w14:paraId="09948C58" w14:textId="77777777" w:rsidR="00E95E59" w:rsidRPr="000B0D0F" w:rsidRDefault="00E95E59" w:rsidP="00E03F8A">
            <w:pPr>
              <w:tabs>
                <w:tab w:val="left" w:pos="3060"/>
              </w:tabs>
              <w:rPr>
                <w:rFonts w:cstheme="minorHAnsi"/>
                <w:color w:val="000000"/>
              </w:rPr>
            </w:pPr>
          </w:p>
        </w:tc>
        <w:tc>
          <w:tcPr>
            <w:tcW w:w="283" w:type="dxa"/>
            <w:vMerge/>
          </w:tcPr>
          <w:p w14:paraId="22D8D10E" w14:textId="77777777" w:rsidR="00E95E59" w:rsidRPr="00F967BB" w:rsidRDefault="00E95E59" w:rsidP="00E03F8A"/>
        </w:tc>
        <w:tc>
          <w:tcPr>
            <w:tcW w:w="4531" w:type="dxa"/>
          </w:tcPr>
          <w:p w14:paraId="72D8CBB1" w14:textId="77777777" w:rsidR="00E95E59" w:rsidRPr="00F967BB" w:rsidRDefault="00E95E59" w:rsidP="00E03F8A"/>
        </w:tc>
      </w:tr>
      <w:tr w:rsidR="008A0119" w14:paraId="4B1418DA" w14:textId="77777777" w:rsidTr="00E03F8A">
        <w:tc>
          <w:tcPr>
            <w:tcW w:w="4248" w:type="dxa"/>
          </w:tcPr>
          <w:p w14:paraId="098BF53E" w14:textId="77777777" w:rsidR="008A0119" w:rsidRPr="00D04F8F" w:rsidRDefault="008A0119" w:rsidP="00E03F8A"/>
        </w:tc>
        <w:tc>
          <w:tcPr>
            <w:tcW w:w="283" w:type="dxa"/>
            <w:vMerge/>
          </w:tcPr>
          <w:p w14:paraId="594BF4BC" w14:textId="77777777" w:rsidR="008A0119" w:rsidRPr="00F967BB" w:rsidRDefault="008A0119" w:rsidP="00E03F8A">
            <w:pPr>
              <w:rPr>
                <w:rFonts w:cstheme="minorHAnsi"/>
                <w:color w:val="000000"/>
              </w:rPr>
            </w:pPr>
          </w:p>
        </w:tc>
        <w:tc>
          <w:tcPr>
            <w:tcW w:w="4531" w:type="dxa"/>
          </w:tcPr>
          <w:p w14:paraId="51F8A664" w14:textId="77777777" w:rsidR="008A0119" w:rsidRPr="00F967BB" w:rsidRDefault="008A0119" w:rsidP="00E03F8A">
            <w:pPr>
              <w:rPr>
                <w:rFonts w:cstheme="minorHAnsi"/>
              </w:rPr>
            </w:pPr>
          </w:p>
        </w:tc>
      </w:tr>
      <w:tr w:rsidR="008A0119" w14:paraId="40541A29" w14:textId="77777777" w:rsidTr="00E03F8A">
        <w:tc>
          <w:tcPr>
            <w:tcW w:w="4248" w:type="dxa"/>
          </w:tcPr>
          <w:p w14:paraId="5D0A4AD2" w14:textId="77777777" w:rsidR="008A0119" w:rsidRDefault="008A0119" w:rsidP="00E03F8A"/>
        </w:tc>
        <w:tc>
          <w:tcPr>
            <w:tcW w:w="283" w:type="dxa"/>
            <w:vMerge/>
          </w:tcPr>
          <w:p w14:paraId="6EE53C25" w14:textId="77777777" w:rsidR="008A0119" w:rsidRDefault="008A0119" w:rsidP="00E03F8A"/>
        </w:tc>
        <w:tc>
          <w:tcPr>
            <w:tcW w:w="4531" w:type="dxa"/>
          </w:tcPr>
          <w:p w14:paraId="6B4139D2" w14:textId="77777777" w:rsidR="008A0119" w:rsidRDefault="008A0119" w:rsidP="00E03F8A"/>
        </w:tc>
      </w:tr>
      <w:tr w:rsidR="008A0119" w14:paraId="174E6792" w14:textId="77777777" w:rsidTr="00E03F8A">
        <w:tc>
          <w:tcPr>
            <w:tcW w:w="4248" w:type="dxa"/>
            <w:shd w:val="clear" w:color="auto" w:fill="8EAADB" w:themeFill="accent1" w:themeFillTint="99"/>
          </w:tcPr>
          <w:p w14:paraId="757C6DE2" w14:textId="77777777" w:rsidR="008A0119" w:rsidRPr="00EE186C" w:rsidRDefault="008A0119" w:rsidP="00E03F8A">
            <w:pPr>
              <w:rPr>
                <w:b/>
              </w:rPr>
            </w:pPr>
            <w:r w:rsidRPr="00EE186C">
              <w:rPr>
                <w:b/>
              </w:rPr>
              <w:t>Dranken</w:t>
            </w:r>
          </w:p>
        </w:tc>
        <w:tc>
          <w:tcPr>
            <w:tcW w:w="283" w:type="dxa"/>
            <w:vMerge/>
            <w:shd w:val="clear" w:color="auto" w:fill="D0CECE" w:themeFill="background2" w:themeFillShade="E6"/>
          </w:tcPr>
          <w:p w14:paraId="419072E2" w14:textId="77777777" w:rsidR="008A0119" w:rsidRDefault="008A0119" w:rsidP="00E03F8A"/>
        </w:tc>
        <w:tc>
          <w:tcPr>
            <w:tcW w:w="4531" w:type="dxa"/>
            <w:shd w:val="clear" w:color="auto" w:fill="D0CECE" w:themeFill="background2" w:themeFillShade="E6"/>
          </w:tcPr>
          <w:p w14:paraId="5D9424A3" w14:textId="77777777" w:rsidR="008A0119" w:rsidRDefault="008A0119" w:rsidP="00E03F8A">
            <w:r>
              <w:rPr>
                <w:b/>
              </w:rPr>
              <w:t xml:space="preserve">Dranken </w:t>
            </w:r>
            <w:r w:rsidRPr="00EE186C">
              <w:rPr>
                <w:b/>
              </w:rPr>
              <w:t>niet in de schijf van vijf</w:t>
            </w:r>
          </w:p>
        </w:tc>
      </w:tr>
      <w:tr w:rsidR="008A0119" w14:paraId="399BC5C0" w14:textId="77777777" w:rsidTr="00E03F8A">
        <w:tc>
          <w:tcPr>
            <w:tcW w:w="4248" w:type="dxa"/>
          </w:tcPr>
          <w:p w14:paraId="35E80429" w14:textId="77777777" w:rsidR="008A0119" w:rsidRDefault="008A0119" w:rsidP="00E03F8A"/>
        </w:tc>
        <w:tc>
          <w:tcPr>
            <w:tcW w:w="283" w:type="dxa"/>
            <w:vMerge/>
          </w:tcPr>
          <w:p w14:paraId="20F4749C" w14:textId="77777777" w:rsidR="008A0119" w:rsidRDefault="008A0119" w:rsidP="00E03F8A"/>
        </w:tc>
        <w:tc>
          <w:tcPr>
            <w:tcW w:w="4531" w:type="dxa"/>
          </w:tcPr>
          <w:p w14:paraId="5D2A44BC" w14:textId="77777777" w:rsidR="008A0119" w:rsidRDefault="008A0119" w:rsidP="00E03F8A"/>
        </w:tc>
      </w:tr>
      <w:tr w:rsidR="008A0119" w14:paraId="719DC077" w14:textId="77777777" w:rsidTr="00E03F8A">
        <w:tc>
          <w:tcPr>
            <w:tcW w:w="4248" w:type="dxa"/>
          </w:tcPr>
          <w:p w14:paraId="27FE2E58" w14:textId="77777777" w:rsidR="008A0119" w:rsidRDefault="008A0119" w:rsidP="00E03F8A"/>
        </w:tc>
        <w:tc>
          <w:tcPr>
            <w:tcW w:w="283" w:type="dxa"/>
            <w:vMerge/>
          </w:tcPr>
          <w:p w14:paraId="5D44A668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4531" w:type="dxa"/>
          </w:tcPr>
          <w:p w14:paraId="2DB0C5B7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</w:tr>
      <w:tr w:rsidR="008A0119" w14:paraId="2FB8E8FE" w14:textId="77777777" w:rsidTr="00E03F8A">
        <w:tc>
          <w:tcPr>
            <w:tcW w:w="4248" w:type="dxa"/>
          </w:tcPr>
          <w:p w14:paraId="4BED7DE8" w14:textId="77777777" w:rsidR="008A0119" w:rsidRDefault="008A0119" w:rsidP="00E03F8A">
            <w:pPr>
              <w:contextualSpacing/>
              <w:rPr>
                <w:noProof/>
              </w:rPr>
            </w:pPr>
          </w:p>
        </w:tc>
        <w:tc>
          <w:tcPr>
            <w:tcW w:w="283" w:type="dxa"/>
            <w:vMerge/>
          </w:tcPr>
          <w:p w14:paraId="7103FDAD" w14:textId="77777777" w:rsidR="008A0119" w:rsidRDefault="008A0119" w:rsidP="00E03F8A"/>
        </w:tc>
        <w:tc>
          <w:tcPr>
            <w:tcW w:w="4531" w:type="dxa"/>
          </w:tcPr>
          <w:p w14:paraId="4127D23B" w14:textId="77777777" w:rsidR="008A0119" w:rsidRDefault="008A0119" w:rsidP="00E03F8A"/>
        </w:tc>
      </w:tr>
      <w:bookmarkEnd w:id="0"/>
      <w:bookmarkEnd w:id="1"/>
    </w:tbl>
    <w:p w14:paraId="63CF1DA8" w14:textId="77777777" w:rsidR="00AF0B16" w:rsidRDefault="00AF0B16" w:rsidP="008A0119"/>
    <w:sectPr w:rsidR="00AF0B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0119"/>
    <w:rsid w:val="001E53D8"/>
    <w:rsid w:val="008A0119"/>
    <w:rsid w:val="00AF0B16"/>
    <w:rsid w:val="00E9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E627F"/>
  <w15:chartTrackingRefBased/>
  <w15:docId w15:val="{95DC047B-138F-43FC-B1F1-FA9346EFF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A011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8A0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107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Marleen Tielbeke</dc:creator>
  <cp:keywords/>
  <dc:description/>
  <cp:lastModifiedBy>Marleen Tielbeke</cp:lastModifiedBy>
  <cp:revision>2</cp:revision>
  <dcterms:created xsi:type="dcterms:W3CDTF">2019-05-31T12:59:00Z</dcterms:created>
  <dcterms:modified xsi:type="dcterms:W3CDTF">2019-06-02T12:03:00Z</dcterms:modified>
</cp:coreProperties>
</file>